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3DE" w:rsidRDefault="004F43DE" w:rsidP="004F43DE">
      <w:pPr>
        <w:pStyle w:val="a3"/>
        <w:jc w:val="center"/>
      </w:pPr>
      <w:r>
        <w:rPr>
          <w:rStyle w:val="a4"/>
        </w:rPr>
        <w:t>УКРАЇНА</w:t>
      </w:r>
    </w:p>
    <w:p w:rsidR="004F43DE" w:rsidRDefault="004F43DE" w:rsidP="004F43DE">
      <w:pPr>
        <w:pStyle w:val="a3"/>
        <w:jc w:val="center"/>
      </w:pPr>
      <w:r>
        <w:rPr>
          <w:rStyle w:val="a4"/>
        </w:rPr>
        <w:t> </w:t>
      </w:r>
    </w:p>
    <w:p w:rsidR="004F43DE" w:rsidRDefault="004F43DE" w:rsidP="004F43DE">
      <w:pPr>
        <w:pStyle w:val="a3"/>
        <w:jc w:val="center"/>
      </w:pPr>
      <w:r>
        <w:rPr>
          <w:rStyle w:val="a4"/>
        </w:rPr>
        <w:t>УЖГОРОДСЬКА РАЙОННА РАДА</w:t>
      </w:r>
    </w:p>
    <w:p w:rsidR="004F43DE" w:rsidRDefault="004F43DE" w:rsidP="004F43DE">
      <w:pPr>
        <w:pStyle w:val="a3"/>
        <w:jc w:val="center"/>
      </w:pPr>
      <w:r>
        <w:rPr>
          <w:rStyle w:val="a4"/>
        </w:rPr>
        <w:t> ЗАКАРПАТСЬКА ОБЛАСТЬ</w:t>
      </w:r>
    </w:p>
    <w:p w:rsidR="004F43DE" w:rsidRDefault="004F43DE" w:rsidP="004F43DE">
      <w:pPr>
        <w:pStyle w:val="a3"/>
        <w:jc w:val="center"/>
      </w:pPr>
      <w:r>
        <w:rPr>
          <w:rStyle w:val="a4"/>
        </w:rPr>
        <w:t>перша сесія сьомого скликання</w:t>
      </w:r>
    </w:p>
    <w:p w:rsidR="004F43DE" w:rsidRDefault="004F43DE" w:rsidP="004F43DE">
      <w:pPr>
        <w:pStyle w:val="a3"/>
        <w:jc w:val="center"/>
      </w:pPr>
      <w:r>
        <w:rPr>
          <w:rStyle w:val="a4"/>
        </w:rPr>
        <w:t>(четверте пленарне засідання)</w:t>
      </w:r>
    </w:p>
    <w:p w:rsidR="004F43DE" w:rsidRDefault="004F43DE" w:rsidP="004F43DE">
      <w:pPr>
        <w:pStyle w:val="a3"/>
        <w:jc w:val="center"/>
      </w:pPr>
      <w:r>
        <w:rPr>
          <w:rStyle w:val="a4"/>
        </w:rPr>
        <w:t>Р І Ш Е Н Н Я </w:t>
      </w:r>
    </w:p>
    <w:p w:rsidR="004F43DE" w:rsidRDefault="004F43DE" w:rsidP="004F43DE">
      <w:pPr>
        <w:pStyle w:val="a3"/>
        <w:jc w:val="center"/>
      </w:pPr>
      <w:r>
        <w:rPr>
          <w:rStyle w:val="a4"/>
        </w:rPr>
        <w:t> </w:t>
      </w:r>
    </w:p>
    <w:p w:rsidR="004F43DE" w:rsidRDefault="004F43DE" w:rsidP="004F43DE">
      <w:pPr>
        <w:pStyle w:val="a3"/>
      </w:pPr>
      <w:bookmarkStart w:id="0" w:name="_GoBack"/>
      <w:r>
        <w:rPr>
          <w:rStyle w:val="a4"/>
        </w:rPr>
        <w:t>вiд 24.12.2015 року №28</w:t>
      </w:r>
    </w:p>
    <w:bookmarkEnd w:id="0"/>
    <w:p w:rsidR="004F43DE" w:rsidRDefault="004F43DE" w:rsidP="004F43DE">
      <w:pPr>
        <w:pStyle w:val="a3"/>
      </w:pPr>
      <w:r>
        <w:rPr>
          <w:rStyle w:val="a4"/>
        </w:rPr>
        <w:t xml:space="preserve">                        м.Ужгород      </w:t>
      </w:r>
    </w:p>
    <w:p w:rsidR="004F43DE" w:rsidRDefault="004F43DE" w:rsidP="004F43DE">
      <w:pPr>
        <w:pStyle w:val="a3"/>
      </w:pPr>
      <w:r>
        <w:rPr>
          <w:rStyle w:val="a4"/>
        </w:rPr>
        <w:t>      </w:t>
      </w:r>
    </w:p>
    <w:p w:rsidR="004F43DE" w:rsidRDefault="004F43DE" w:rsidP="004F43DE">
      <w:pPr>
        <w:pStyle w:val="a3"/>
      </w:pPr>
      <w:r>
        <w:rPr>
          <w:rStyle w:val="a4"/>
        </w:rPr>
        <w:t xml:space="preserve">Про складення повноважень голови </w:t>
      </w:r>
    </w:p>
    <w:p w:rsidR="004F43DE" w:rsidRDefault="004F43DE" w:rsidP="004F43DE">
      <w:pPr>
        <w:pStyle w:val="a3"/>
      </w:pPr>
      <w:r>
        <w:rPr>
          <w:rStyle w:val="a4"/>
        </w:rPr>
        <w:t>комісії з реорганізації Тимченка А.І.</w:t>
      </w:r>
    </w:p>
    <w:p w:rsidR="004F43DE" w:rsidRDefault="004F43DE" w:rsidP="004F43DE">
      <w:pPr>
        <w:pStyle w:val="a3"/>
      </w:pPr>
      <w:r>
        <w:rPr>
          <w:rStyle w:val="a4"/>
        </w:rPr>
        <w:t> </w:t>
      </w:r>
    </w:p>
    <w:p w:rsidR="004F43DE" w:rsidRDefault="004F43DE" w:rsidP="004F43DE">
      <w:pPr>
        <w:pStyle w:val="a3"/>
      </w:pPr>
      <w:r>
        <w:rPr>
          <w:rStyle w:val="a4"/>
        </w:rPr>
        <w:t> </w:t>
      </w:r>
    </w:p>
    <w:p w:rsidR="004F43DE" w:rsidRDefault="004F43DE" w:rsidP="004F43DE">
      <w:pPr>
        <w:pStyle w:val="a3"/>
        <w:jc w:val="both"/>
      </w:pPr>
      <w:r>
        <w:t xml:space="preserve"> Відповідно до статті 43 Закону України «Про місцеве самоврядування в Україні», усної заяви Тимченка А.І. про складання повноважень, районна рада вирішила:</w:t>
      </w:r>
    </w:p>
    <w:p w:rsidR="004F43DE" w:rsidRDefault="004F43DE" w:rsidP="004F43DE">
      <w:pPr>
        <w:pStyle w:val="a3"/>
        <w:jc w:val="both"/>
      </w:pPr>
      <w:r>
        <w:t xml:space="preserve"> Задовільнити заяву Тимченка Анатолія Івановича про складення повноважень голови комісії з реорганізації шляхом перетворення державного закладу «Відділкова клінічна лікарня станції Ужгород державного територіально-галузевого об`єднання «Львівська залізниця» у комунальний заклад  та з реорганізації комунальних закладів «Ужгородська центральна районна лікарня» і «Ужгородська районна лікарня №1 м.Чоп» у комунальний заклад Ужгородської районної ради «Ужгородська центральна районна лікарня».</w:t>
      </w:r>
    </w:p>
    <w:p w:rsidR="004F43DE" w:rsidRDefault="004F43DE" w:rsidP="004F43DE">
      <w:pPr>
        <w:pStyle w:val="a3"/>
        <w:jc w:val="both"/>
      </w:pPr>
      <w:r>
        <w:t> </w:t>
      </w:r>
    </w:p>
    <w:p w:rsidR="004F43DE" w:rsidRDefault="004F43DE" w:rsidP="004F43DE">
      <w:pPr>
        <w:pStyle w:val="a3"/>
      </w:pPr>
      <w:r>
        <w:t> </w:t>
      </w:r>
    </w:p>
    <w:p w:rsidR="004F43DE" w:rsidRDefault="004F43DE" w:rsidP="004F43DE">
      <w:pPr>
        <w:pStyle w:val="a3"/>
      </w:pPr>
      <w:r>
        <w:t> </w:t>
      </w:r>
    </w:p>
    <w:p w:rsidR="004F43DE" w:rsidRDefault="004F43DE" w:rsidP="004F43DE">
      <w:pPr>
        <w:pStyle w:val="a3"/>
      </w:pPr>
      <w:r>
        <w:rPr>
          <w:rStyle w:val="a4"/>
        </w:rPr>
        <w:t xml:space="preserve">Голова ради                                                                                          Р.В.Чорнак </w:t>
      </w:r>
    </w:p>
    <w:p w:rsidR="00573B7C" w:rsidRDefault="00573B7C"/>
    <w:sectPr w:rsidR="00573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78"/>
    <w:rsid w:val="004F43DE"/>
    <w:rsid w:val="00573B7C"/>
    <w:rsid w:val="005E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3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2016-04-27T11:46:00Z</dcterms:created>
  <dcterms:modified xsi:type="dcterms:W3CDTF">2016-04-27T11:46:00Z</dcterms:modified>
</cp:coreProperties>
</file>